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D4" w:rsidRPr="00872336" w:rsidRDefault="00E077D4" w:rsidP="00E077D4">
      <w:pPr>
        <w:spacing w:line="240" w:lineRule="auto"/>
        <w:ind w:left="5245" w:hanging="11"/>
        <w:jc w:val="center"/>
        <w:rPr>
          <w:sz w:val="24"/>
          <w:szCs w:val="24"/>
        </w:rPr>
      </w:pPr>
      <w:r w:rsidRPr="00872336">
        <w:rPr>
          <w:sz w:val="24"/>
          <w:szCs w:val="24"/>
        </w:rPr>
        <w:t>«УТВЕРЖДАЮ»</w:t>
      </w:r>
    </w:p>
    <w:p w:rsidR="00E077D4" w:rsidRPr="00872336" w:rsidRDefault="00E077D4" w:rsidP="00E077D4">
      <w:pPr>
        <w:spacing w:line="240" w:lineRule="auto"/>
        <w:ind w:left="5245" w:hanging="11"/>
        <w:rPr>
          <w:sz w:val="24"/>
          <w:szCs w:val="24"/>
        </w:rPr>
      </w:pPr>
      <w:r w:rsidRPr="00872336">
        <w:rPr>
          <w:sz w:val="24"/>
          <w:szCs w:val="24"/>
        </w:rPr>
        <w:t>Председатель закупочной комиссии</w:t>
      </w:r>
    </w:p>
    <w:p w:rsidR="00E077D4" w:rsidRPr="00872336" w:rsidRDefault="00E077D4" w:rsidP="00E077D4">
      <w:pPr>
        <w:spacing w:line="240" w:lineRule="auto"/>
        <w:ind w:left="5245" w:hanging="11"/>
        <w:jc w:val="center"/>
        <w:rPr>
          <w:sz w:val="24"/>
          <w:szCs w:val="24"/>
        </w:rPr>
      </w:pPr>
    </w:p>
    <w:p w:rsidR="00E077D4" w:rsidRPr="00872336" w:rsidRDefault="00E077D4" w:rsidP="00E077D4">
      <w:pPr>
        <w:spacing w:line="240" w:lineRule="auto"/>
        <w:ind w:left="5245" w:hanging="11"/>
        <w:rPr>
          <w:sz w:val="24"/>
          <w:szCs w:val="24"/>
        </w:rPr>
      </w:pPr>
      <w:r w:rsidRPr="00872336">
        <w:rPr>
          <w:sz w:val="24"/>
          <w:szCs w:val="24"/>
        </w:rPr>
        <w:t xml:space="preserve">__________________ </w:t>
      </w:r>
      <w:r w:rsidR="005337CA">
        <w:rPr>
          <w:sz w:val="24"/>
          <w:szCs w:val="24"/>
        </w:rPr>
        <w:t>В.В. Матвеев</w:t>
      </w:r>
    </w:p>
    <w:p w:rsidR="00E077D4" w:rsidRDefault="00E077D4" w:rsidP="00E077D4">
      <w:pPr>
        <w:spacing w:line="240" w:lineRule="auto"/>
        <w:ind w:left="5245" w:hanging="11"/>
        <w:rPr>
          <w:sz w:val="24"/>
          <w:szCs w:val="24"/>
        </w:rPr>
      </w:pPr>
    </w:p>
    <w:p w:rsidR="00D147E0" w:rsidRDefault="00D147E0" w:rsidP="00E077D4">
      <w:pPr>
        <w:spacing w:line="240" w:lineRule="auto"/>
        <w:ind w:left="5245" w:hanging="11"/>
        <w:rPr>
          <w:sz w:val="24"/>
          <w:szCs w:val="24"/>
        </w:rPr>
      </w:pPr>
    </w:p>
    <w:p w:rsidR="00E077D4" w:rsidRPr="00872336" w:rsidRDefault="00E077D4" w:rsidP="005337CA">
      <w:pPr>
        <w:pStyle w:val="a4"/>
        <w:spacing w:before="0" w:line="240" w:lineRule="auto"/>
        <w:ind w:firstLine="567"/>
        <w:jc w:val="center"/>
        <w:rPr>
          <w:sz w:val="24"/>
        </w:rPr>
      </w:pPr>
      <w:r w:rsidRPr="00872336">
        <w:rPr>
          <w:sz w:val="24"/>
        </w:rPr>
        <w:t xml:space="preserve">Уведомление о внесении изменений в Документацию о закупке по </w:t>
      </w:r>
      <w:r w:rsidR="00062F98" w:rsidRPr="00925B37">
        <w:rPr>
          <w:sz w:val="24"/>
        </w:rPr>
        <w:t>запрос</w:t>
      </w:r>
      <w:r w:rsidR="00062F98">
        <w:rPr>
          <w:sz w:val="24"/>
        </w:rPr>
        <w:t>у</w:t>
      </w:r>
      <w:r w:rsidR="00062F98" w:rsidRPr="00925B37">
        <w:rPr>
          <w:sz w:val="24"/>
        </w:rPr>
        <w:t xml:space="preserve"> предложений в электронной форме (участниками которого могут быть только субъекты МСП) на право заключения договора </w:t>
      </w:r>
      <w:r w:rsidR="00062F98" w:rsidRPr="00C92896">
        <w:rPr>
          <w:sz w:val="24"/>
        </w:rPr>
        <w:t>«ОКПД</w:t>
      </w:r>
      <w:proofErr w:type="gramStart"/>
      <w:r w:rsidR="00062F98" w:rsidRPr="00C92896">
        <w:rPr>
          <w:sz w:val="24"/>
        </w:rPr>
        <w:t>2</w:t>
      </w:r>
      <w:proofErr w:type="gramEnd"/>
      <w:r w:rsidR="00062F98" w:rsidRPr="00C92896">
        <w:rPr>
          <w:sz w:val="24"/>
        </w:rPr>
        <w:t xml:space="preserve"> 63.11.1 Оказание информационных услуг с использованием СПС </w:t>
      </w:r>
      <w:proofErr w:type="spellStart"/>
      <w:r w:rsidR="00062F98" w:rsidRPr="00C92896">
        <w:rPr>
          <w:sz w:val="24"/>
        </w:rPr>
        <w:t>КонсультантПлюс</w:t>
      </w:r>
      <w:proofErr w:type="spellEnd"/>
      <w:r w:rsidR="00062F98" w:rsidRPr="00FF3172">
        <w:rPr>
          <w:sz w:val="24"/>
        </w:rPr>
        <w:t>»</w:t>
      </w:r>
      <w:r w:rsidR="00062F98" w:rsidRPr="004C39AC">
        <w:rPr>
          <w:sz w:val="24"/>
        </w:rPr>
        <w:t xml:space="preserve"> (лот № </w:t>
      </w:r>
      <w:r w:rsidR="00062F98" w:rsidRPr="00C92896">
        <w:rPr>
          <w:sz w:val="24"/>
        </w:rPr>
        <w:t>1006-ТО ДИТ-2024-ДВЭУК</w:t>
      </w:r>
      <w:r w:rsidR="00062F98" w:rsidRPr="004C39AC">
        <w:rPr>
          <w:sz w:val="24"/>
        </w:rPr>
        <w:t>)</w:t>
      </w:r>
    </w:p>
    <w:p w:rsidR="00E077D4" w:rsidRPr="00872336" w:rsidRDefault="00E077D4" w:rsidP="002A68B6">
      <w:pPr>
        <w:pStyle w:val="a4"/>
        <w:tabs>
          <w:tab w:val="right" w:pos="9356"/>
        </w:tabs>
        <w:spacing w:before="120" w:line="240" w:lineRule="auto"/>
        <w:rPr>
          <w:sz w:val="24"/>
          <w:u w:val="single"/>
        </w:rPr>
      </w:pPr>
      <w:r w:rsidRPr="00872336">
        <w:rPr>
          <w:sz w:val="24"/>
        </w:rPr>
        <w:t xml:space="preserve">№ </w:t>
      </w:r>
      <w:r w:rsidR="00D147E0">
        <w:rPr>
          <w:sz w:val="24"/>
        </w:rPr>
        <w:t>1</w:t>
      </w:r>
      <w:r w:rsidRPr="00872336">
        <w:rPr>
          <w:i/>
          <w:sz w:val="24"/>
        </w:rPr>
        <w:tab/>
      </w:r>
      <w:bookmarkStart w:id="0" w:name="_GoBack"/>
      <w:bookmarkEnd w:id="0"/>
      <w:r w:rsidRPr="00872336">
        <w:rPr>
          <w:sz w:val="24"/>
        </w:rPr>
        <w:t>от «</w:t>
      </w:r>
      <w:r w:rsidR="00062F98">
        <w:rPr>
          <w:sz w:val="24"/>
        </w:rPr>
        <w:t>28</w:t>
      </w:r>
      <w:r w:rsidRPr="00872336">
        <w:rPr>
          <w:sz w:val="24"/>
        </w:rPr>
        <w:t xml:space="preserve">» </w:t>
      </w:r>
      <w:r w:rsidR="003C0B4A">
        <w:rPr>
          <w:sz w:val="24"/>
        </w:rPr>
        <w:t>ноябр</w:t>
      </w:r>
      <w:r w:rsidR="007F4211">
        <w:rPr>
          <w:sz w:val="24"/>
        </w:rPr>
        <w:t>я</w:t>
      </w:r>
      <w:r w:rsidRPr="00872336">
        <w:rPr>
          <w:sz w:val="24"/>
        </w:rPr>
        <w:t xml:space="preserve"> 202</w:t>
      </w:r>
      <w:r w:rsidR="00A702CC">
        <w:rPr>
          <w:sz w:val="24"/>
        </w:rPr>
        <w:t>3</w:t>
      </w:r>
      <w:r w:rsidRPr="00872336">
        <w:rPr>
          <w:sz w:val="24"/>
        </w:rPr>
        <w:t>г.</w:t>
      </w:r>
    </w:p>
    <w:p w:rsidR="00E077D4" w:rsidRPr="00A702CC" w:rsidRDefault="00E077D4" w:rsidP="00872336">
      <w:pPr>
        <w:pStyle w:val="a4"/>
        <w:spacing w:before="120" w:line="240" w:lineRule="auto"/>
        <w:rPr>
          <w:sz w:val="24"/>
        </w:rPr>
      </w:pPr>
      <w:r w:rsidRPr="00872336">
        <w:rPr>
          <w:sz w:val="24"/>
        </w:rPr>
        <w:t>Заказчик, являющийся Организатором закупочных процедур,</w:t>
      </w:r>
      <w:r w:rsidRPr="00872336">
        <w:rPr>
          <w:sz w:val="24"/>
          <w:lang w:val="en-US"/>
        </w:rPr>
        <w:t> </w:t>
      </w:r>
      <w:r w:rsidRPr="00872336">
        <w:rPr>
          <w:sz w:val="24"/>
          <w:lang w:eastAsia="en-US"/>
        </w:rPr>
        <w:t>Акционерное общество «Дальневосточная энергетическая управляющая компания-</w:t>
      </w:r>
      <w:proofErr w:type="spellStart"/>
      <w:r w:rsidRPr="00872336">
        <w:rPr>
          <w:sz w:val="24"/>
          <w:lang w:eastAsia="en-US"/>
        </w:rPr>
        <w:t>ГенерацияСети</w:t>
      </w:r>
      <w:proofErr w:type="spellEnd"/>
      <w:r w:rsidRPr="00872336">
        <w:rPr>
          <w:sz w:val="24"/>
          <w:lang w:eastAsia="en-US"/>
        </w:rPr>
        <w:t>» (АО «ДВЭУК-</w:t>
      </w:r>
      <w:proofErr w:type="spellStart"/>
      <w:r w:rsidRPr="00872336">
        <w:rPr>
          <w:sz w:val="24"/>
          <w:lang w:eastAsia="en-US"/>
        </w:rPr>
        <w:t>ГенерацияСети</w:t>
      </w:r>
      <w:proofErr w:type="spellEnd"/>
      <w:r w:rsidRPr="00872336">
        <w:rPr>
          <w:sz w:val="24"/>
          <w:lang w:eastAsia="en-US"/>
        </w:rPr>
        <w:t>»)</w:t>
      </w:r>
      <w:r w:rsidRPr="00872336">
        <w:rPr>
          <w:sz w:val="24"/>
        </w:rPr>
        <w:t>.</w:t>
      </w:r>
      <w:r w:rsidRPr="00872336">
        <w:rPr>
          <w:spacing w:val="-4"/>
          <w:sz w:val="24"/>
          <w:lang w:eastAsia="en-US"/>
        </w:rPr>
        <w:t xml:space="preserve"> </w:t>
      </w:r>
      <w:r w:rsidRPr="00872336">
        <w:rPr>
          <w:sz w:val="24"/>
        </w:rPr>
        <w:t xml:space="preserve">Место нахождения: 690003, Приморский край, г. Владивосток, ул. Станюковича, д. 1, </w:t>
      </w:r>
      <w:proofErr w:type="spellStart"/>
      <w:r w:rsidRPr="00872336">
        <w:rPr>
          <w:sz w:val="24"/>
        </w:rPr>
        <w:t>каб</w:t>
      </w:r>
      <w:proofErr w:type="spellEnd"/>
      <w:r w:rsidRPr="00872336">
        <w:rPr>
          <w:sz w:val="24"/>
        </w:rPr>
        <w:t>. 707, почтовый адрес: 690003, Приморский край, г.</w:t>
      </w:r>
      <w:r w:rsidR="00EE3EE4">
        <w:rPr>
          <w:sz w:val="24"/>
        </w:rPr>
        <w:t> </w:t>
      </w:r>
      <w:r w:rsidRPr="00872336">
        <w:rPr>
          <w:sz w:val="24"/>
        </w:rPr>
        <w:t xml:space="preserve">Владивосток, ул. Станюковича, д. 1, </w:t>
      </w:r>
      <w:proofErr w:type="spellStart"/>
      <w:r w:rsidRPr="00872336">
        <w:rPr>
          <w:sz w:val="24"/>
        </w:rPr>
        <w:t>каб</w:t>
      </w:r>
      <w:proofErr w:type="spellEnd"/>
      <w:r w:rsidRPr="00872336">
        <w:rPr>
          <w:sz w:val="24"/>
        </w:rPr>
        <w:t>. 707.</w:t>
      </w:r>
      <w:r w:rsidRPr="00872336">
        <w:rPr>
          <w:spacing w:val="-4"/>
          <w:sz w:val="24"/>
          <w:lang w:eastAsia="en-US"/>
        </w:rPr>
        <w:t xml:space="preserve"> </w:t>
      </w:r>
      <w:r w:rsidR="00344EDA">
        <w:rPr>
          <w:sz w:val="24"/>
        </w:rPr>
        <w:t>Тел.</w:t>
      </w:r>
      <w:r w:rsidRPr="00872336">
        <w:rPr>
          <w:sz w:val="24"/>
        </w:rPr>
        <w:t>, эл. почта: тел. (423)</w:t>
      </w:r>
      <w:r w:rsidR="00470094" w:rsidRPr="00470094">
        <w:rPr>
          <w:sz w:val="24"/>
        </w:rPr>
        <w:t xml:space="preserve"> </w:t>
      </w:r>
      <w:r w:rsidR="00470094" w:rsidRPr="00872336">
        <w:rPr>
          <w:sz w:val="24"/>
        </w:rPr>
        <w:t>2</w:t>
      </w:r>
      <w:r w:rsidRPr="00872336">
        <w:rPr>
          <w:sz w:val="24"/>
        </w:rPr>
        <w:t>79-12-41,</w:t>
      </w:r>
      <w:r w:rsidR="00470094">
        <w:rPr>
          <w:sz w:val="24"/>
        </w:rPr>
        <w:br/>
      </w:r>
      <w:r w:rsidRPr="00290FB4">
        <w:rPr>
          <w:sz w:val="24"/>
          <w:lang w:val="en-US"/>
        </w:rPr>
        <w:t>e</w:t>
      </w:r>
      <w:r w:rsidRPr="00A702CC">
        <w:rPr>
          <w:sz w:val="24"/>
        </w:rPr>
        <w:t>-</w:t>
      </w:r>
      <w:r w:rsidRPr="00290FB4">
        <w:rPr>
          <w:sz w:val="24"/>
          <w:lang w:val="en-US"/>
        </w:rPr>
        <w:t>mail</w:t>
      </w:r>
      <w:r w:rsidRPr="00A702CC">
        <w:rPr>
          <w:sz w:val="24"/>
        </w:rPr>
        <w:t xml:space="preserve">: </w:t>
      </w:r>
      <w:hyperlink r:id="rId7" w:history="1">
        <w:r w:rsidR="00304BEB" w:rsidRPr="00290FB4">
          <w:rPr>
            <w:noProof/>
            <w:color w:val="0000FF"/>
            <w:sz w:val="24"/>
            <w:u w:val="single"/>
            <w:lang w:val="en-US" w:eastAsia="en-US"/>
          </w:rPr>
          <w:t>priemnaya</w:t>
        </w:r>
        <w:r w:rsidR="00304BEB" w:rsidRPr="00A702CC">
          <w:rPr>
            <w:noProof/>
            <w:color w:val="0000FF"/>
            <w:sz w:val="24"/>
            <w:u w:val="single"/>
            <w:lang w:eastAsia="en-US"/>
          </w:rPr>
          <w:t>@</w:t>
        </w:r>
        <w:r w:rsidR="00304BEB" w:rsidRPr="00290FB4">
          <w:rPr>
            <w:noProof/>
            <w:color w:val="0000FF"/>
            <w:sz w:val="24"/>
            <w:u w:val="single"/>
            <w:lang w:val="en-US" w:eastAsia="en-US"/>
          </w:rPr>
          <w:t>dveuk</w:t>
        </w:r>
        <w:r w:rsidR="00304BEB" w:rsidRPr="00A702CC">
          <w:rPr>
            <w:noProof/>
            <w:color w:val="0000FF"/>
            <w:sz w:val="24"/>
            <w:u w:val="single"/>
            <w:lang w:eastAsia="en-US"/>
          </w:rPr>
          <w:t>-</w:t>
        </w:r>
        <w:r w:rsidR="00304BEB" w:rsidRPr="00290FB4">
          <w:rPr>
            <w:noProof/>
            <w:color w:val="0000FF"/>
            <w:sz w:val="24"/>
            <w:u w:val="single"/>
            <w:lang w:val="en-US" w:eastAsia="en-US"/>
          </w:rPr>
          <w:t>gs</w:t>
        </w:r>
        <w:r w:rsidR="00304BEB" w:rsidRPr="00A702CC">
          <w:rPr>
            <w:noProof/>
            <w:color w:val="0000FF"/>
            <w:sz w:val="24"/>
            <w:u w:val="single"/>
            <w:lang w:eastAsia="en-US"/>
          </w:rPr>
          <w:t>.</w:t>
        </w:r>
        <w:r w:rsidR="00304BEB" w:rsidRPr="00290FB4">
          <w:rPr>
            <w:noProof/>
            <w:color w:val="0000FF"/>
            <w:sz w:val="24"/>
            <w:u w:val="single"/>
            <w:lang w:val="en-US" w:eastAsia="en-US"/>
          </w:rPr>
          <w:t>ru</w:t>
        </w:r>
      </w:hyperlink>
      <w:r w:rsidR="00304BEB" w:rsidRPr="00A702CC">
        <w:rPr>
          <w:noProof/>
          <w:color w:val="0000FF"/>
          <w:sz w:val="24"/>
          <w:u w:val="single"/>
          <w:lang w:eastAsia="en-US"/>
        </w:rPr>
        <w:t>.</w:t>
      </w:r>
    </w:p>
    <w:p w:rsidR="00E077D4" w:rsidRPr="00BD0B98" w:rsidRDefault="00E077D4" w:rsidP="00275558">
      <w:pPr>
        <w:pStyle w:val="a4"/>
        <w:spacing w:before="0" w:line="240" w:lineRule="auto"/>
        <w:rPr>
          <w:sz w:val="24"/>
        </w:rPr>
      </w:pPr>
      <w:r w:rsidRPr="00872336">
        <w:rPr>
          <w:sz w:val="24"/>
          <w:u w:val="single"/>
        </w:rPr>
        <w:t>Способ и предмет закупки:</w:t>
      </w:r>
      <w:r w:rsidRPr="00872336">
        <w:rPr>
          <w:sz w:val="24"/>
        </w:rPr>
        <w:t xml:space="preserve"> </w:t>
      </w:r>
      <w:r w:rsidR="00062F98" w:rsidRPr="00925B37">
        <w:rPr>
          <w:sz w:val="24"/>
        </w:rPr>
        <w:t xml:space="preserve">запрос предложений в электронной форме (участниками которого могут быть только субъекты МСП) на право заключения договора </w:t>
      </w:r>
      <w:r w:rsidR="00062F98" w:rsidRPr="00C92896">
        <w:rPr>
          <w:sz w:val="24"/>
        </w:rPr>
        <w:t>«ОКПД</w:t>
      </w:r>
      <w:proofErr w:type="gramStart"/>
      <w:r w:rsidR="00062F98" w:rsidRPr="00C92896">
        <w:rPr>
          <w:sz w:val="24"/>
        </w:rPr>
        <w:t>2</w:t>
      </w:r>
      <w:proofErr w:type="gramEnd"/>
      <w:r w:rsidR="00062F98" w:rsidRPr="00C92896">
        <w:rPr>
          <w:sz w:val="24"/>
        </w:rPr>
        <w:t xml:space="preserve"> 63.11.1 Оказание информационных услуг с использованием СПС </w:t>
      </w:r>
      <w:proofErr w:type="spellStart"/>
      <w:r w:rsidR="00062F98" w:rsidRPr="00C92896">
        <w:rPr>
          <w:sz w:val="24"/>
        </w:rPr>
        <w:t>КонсультантПлюс</w:t>
      </w:r>
      <w:proofErr w:type="spellEnd"/>
      <w:r w:rsidR="00062F98" w:rsidRPr="00FF3172">
        <w:rPr>
          <w:sz w:val="24"/>
        </w:rPr>
        <w:t>»</w:t>
      </w:r>
      <w:r w:rsidR="00062F98" w:rsidRPr="004C39AC">
        <w:rPr>
          <w:sz w:val="24"/>
        </w:rPr>
        <w:t xml:space="preserve"> (лот № </w:t>
      </w:r>
      <w:r w:rsidR="00062F98" w:rsidRPr="00C92896">
        <w:rPr>
          <w:sz w:val="24"/>
        </w:rPr>
        <w:t>1006-ТО ДИТ-2024-ДВЭУК</w:t>
      </w:r>
      <w:r w:rsidR="00062F98" w:rsidRPr="004C39AC">
        <w:rPr>
          <w:sz w:val="24"/>
        </w:rPr>
        <w:t>)</w:t>
      </w:r>
      <w:r w:rsidR="002A68B6" w:rsidRPr="00BD0B98">
        <w:rPr>
          <w:sz w:val="24"/>
        </w:rPr>
        <w:t>.</w:t>
      </w:r>
    </w:p>
    <w:p w:rsidR="00E077D4" w:rsidRPr="00872336" w:rsidRDefault="00E077D4" w:rsidP="00275558">
      <w:pPr>
        <w:pStyle w:val="a4"/>
        <w:spacing w:before="120" w:line="240" w:lineRule="auto"/>
        <w:rPr>
          <w:sz w:val="24"/>
        </w:rPr>
      </w:pPr>
      <w:r w:rsidRPr="00872336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872336">
          <w:rPr>
            <w:rStyle w:val="a9"/>
            <w:sz w:val="24"/>
            <w:lang w:val="en-US"/>
          </w:rPr>
          <w:t>www</w:t>
        </w:r>
        <w:r w:rsidRPr="00872336">
          <w:rPr>
            <w:rStyle w:val="a9"/>
            <w:sz w:val="24"/>
          </w:rPr>
          <w:t>.</w:t>
        </w:r>
        <w:proofErr w:type="spellStart"/>
        <w:r w:rsidRPr="00872336">
          <w:rPr>
            <w:rStyle w:val="a9"/>
            <w:sz w:val="24"/>
            <w:lang w:val="en-US"/>
          </w:rPr>
          <w:t>zakupki</w:t>
        </w:r>
        <w:proofErr w:type="spellEnd"/>
        <w:r w:rsidRPr="00872336">
          <w:rPr>
            <w:rStyle w:val="a9"/>
            <w:sz w:val="24"/>
          </w:rPr>
          <w:t>.</w:t>
        </w:r>
        <w:proofErr w:type="spellStart"/>
        <w:r w:rsidRPr="00872336">
          <w:rPr>
            <w:rStyle w:val="a9"/>
            <w:sz w:val="24"/>
            <w:lang w:val="en-US"/>
          </w:rPr>
          <w:t>gov</w:t>
        </w:r>
        <w:proofErr w:type="spellEnd"/>
        <w:r w:rsidRPr="00872336">
          <w:rPr>
            <w:rStyle w:val="a9"/>
            <w:sz w:val="24"/>
          </w:rPr>
          <w:t>.</w:t>
        </w:r>
        <w:proofErr w:type="spellStart"/>
        <w:r w:rsidRPr="00872336">
          <w:rPr>
            <w:rStyle w:val="a9"/>
            <w:sz w:val="24"/>
            <w:lang w:val="en-US"/>
          </w:rPr>
          <w:t>ru</w:t>
        </w:r>
        <w:proofErr w:type="spellEnd"/>
      </w:hyperlink>
      <w:r w:rsidRPr="00872336">
        <w:rPr>
          <w:sz w:val="24"/>
        </w:rPr>
        <w:t xml:space="preserve"> </w:t>
      </w:r>
      <w:r w:rsidR="007F4211" w:rsidRPr="007F4211">
        <w:rPr>
          <w:sz w:val="24"/>
        </w:rPr>
        <w:t xml:space="preserve">от </w:t>
      </w:r>
      <w:r w:rsidR="00062F98">
        <w:rPr>
          <w:sz w:val="24"/>
        </w:rPr>
        <w:t>2</w:t>
      </w:r>
      <w:r w:rsidR="00A702CC">
        <w:rPr>
          <w:sz w:val="24"/>
        </w:rPr>
        <w:t>3</w:t>
      </w:r>
      <w:r w:rsidR="003C0B4A">
        <w:rPr>
          <w:sz w:val="24"/>
        </w:rPr>
        <w:t>.11</w:t>
      </w:r>
      <w:r w:rsidR="007F4211" w:rsidRPr="007F4211">
        <w:rPr>
          <w:sz w:val="24"/>
        </w:rPr>
        <w:t>.202</w:t>
      </w:r>
      <w:r w:rsidR="00A702CC">
        <w:rPr>
          <w:sz w:val="24"/>
        </w:rPr>
        <w:t>3</w:t>
      </w:r>
      <w:r w:rsidR="007F4211" w:rsidRPr="007F4211">
        <w:rPr>
          <w:sz w:val="24"/>
        </w:rPr>
        <w:t xml:space="preserve"> № </w:t>
      </w:r>
      <w:r w:rsidR="00A702CC">
        <w:rPr>
          <w:sz w:val="24"/>
        </w:rPr>
        <w:t>323</w:t>
      </w:r>
      <w:r w:rsidR="00062F98">
        <w:rPr>
          <w:sz w:val="24"/>
        </w:rPr>
        <w:t>12994087</w:t>
      </w:r>
      <w:r w:rsidRPr="00872336">
        <w:rPr>
          <w:sz w:val="24"/>
        </w:rPr>
        <w:t>.</w:t>
      </w:r>
    </w:p>
    <w:p w:rsidR="00E52284" w:rsidRPr="00237BED" w:rsidRDefault="00E52284" w:rsidP="00E52284">
      <w:pPr>
        <w:pStyle w:val="a4"/>
        <w:spacing w:before="120" w:line="240" w:lineRule="auto"/>
        <w:jc w:val="center"/>
        <w:rPr>
          <w:sz w:val="24"/>
          <w:u w:val="single"/>
        </w:rPr>
      </w:pPr>
      <w:r w:rsidRPr="00237BED">
        <w:rPr>
          <w:sz w:val="24"/>
          <w:u w:val="single"/>
        </w:rPr>
        <w:t>Внесены следующие изменения в Извещение и Документацию о закупке:</w:t>
      </w:r>
    </w:p>
    <w:p w:rsidR="00062F98" w:rsidRPr="002962C4" w:rsidRDefault="002962C4" w:rsidP="00062F98">
      <w:pPr>
        <w:numPr>
          <w:ilvl w:val="0"/>
          <w:numId w:val="14"/>
        </w:numPr>
        <w:tabs>
          <w:tab w:val="left" w:pos="709"/>
        </w:tabs>
        <w:spacing w:before="120" w:line="240" w:lineRule="auto"/>
        <w:ind w:left="714" w:hanging="357"/>
        <w:rPr>
          <w:sz w:val="24"/>
          <w:szCs w:val="24"/>
        </w:rPr>
      </w:pPr>
      <w:bookmarkStart w:id="1" w:name="_Toc131369063"/>
      <w:bookmarkStart w:id="2" w:name="_Toc149571875"/>
      <w:r w:rsidRPr="00237BED">
        <w:rPr>
          <w:sz w:val="24"/>
          <w:szCs w:val="24"/>
        </w:rPr>
        <w:t>Проект договора</w:t>
      </w:r>
      <w:r>
        <w:rPr>
          <w:sz w:val="24"/>
          <w:szCs w:val="24"/>
        </w:rPr>
        <w:t xml:space="preserve"> (</w:t>
      </w:r>
      <w:r w:rsidR="00062F98" w:rsidRPr="00237BED">
        <w:rPr>
          <w:sz w:val="24"/>
          <w:szCs w:val="24"/>
        </w:rPr>
        <w:t>приложение 2 Документации о закупке</w:t>
      </w:r>
      <w:r>
        <w:rPr>
          <w:sz w:val="24"/>
          <w:szCs w:val="24"/>
        </w:rPr>
        <w:t>)</w:t>
      </w:r>
      <w:r w:rsidR="00062F98" w:rsidRPr="00237BE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ополнить </w:t>
      </w:r>
      <w:r w:rsidR="00062F98">
        <w:rPr>
          <w:sz w:val="24"/>
          <w:szCs w:val="24"/>
        </w:rPr>
        <w:t xml:space="preserve">приложением </w:t>
      </w:r>
      <w:r>
        <w:rPr>
          <w:sz w:val="24"/>
          <w:szCs w:val="24"/>
        </w:rPr>
        <w:t>№</w:t>
      </w:r>
      <w:r w:rsidR="00062F98">
        <w:rPr>
          <w:sz w:val="24"/>
          <w:szCs w:val="24"/>
        </w:rPr>
        <w:t xml:space="preserve">1 «Техническое задание». Форму </w:t>
      </w:r>
      <w:r w:rsidR="00062F98" w:rsidRPr="002962C4">
        <w:rPr>
          <w:sz w:val="24"/>
          <w:szCs w:val="24"/>
        </w:rPr>
        <w:t>Акт</w:t>
      </w:r>
      <w:r w:rsidR="00062F98" w:rsidRPr="002962C4">
        <w:rPr>
          <w:sz w:val="24"/>
          <w:szCs w:val="24"/>
        </w:rPr>
        <w:t>а</w:t>
      </w:r>
      <w:r w:rsidR="00062F98" w:rsidRPr="002962C4">
        <w:rPr>
          <w:sz w:val="24"/>
          <w:szCs w:val="24"/>
        </w:rPr>
        <w:t xml:space="preserve"> об оказании услуг переименовать в Приложение № 2 Проекта договора </w:t>
      </w:r>
      <w:r w:rsidR="00062F98">
        <w:rPr>
          <w:sz w:val="24"/>
          <w:szCs w:val="24"/>
        </w:rPr>
        <w:t>и читать в редакции приложенного файла</w:t>
      </w:r>
      <w:bookmarkEnd w:id="1"/>
      <w:bookmarkEnd w:id="2"/>
      <w:r w:rsidR="00062F98">
        <w:rPr>
          <w:sz w:val="24"/>
          <w:szCs w:val="24"/>
        </w:rPr>
        <w:t>.</w:t>
      </w:r>
    </w:p>
    <w:bookmarkStart w:id="3" w:name="_MON_1762682489"/>
    <w:bookmarkStart w:id="4" w:name="_MON_1762682543"/>
    <w:bookmarkStart w:id="5" w:name="_MON_1762682551"/>
    <w:bookmarkEnd w:id="3"/>
    <w:bookmarkEnd w:id="4"/>
    <w:bookmarkEnd w:id="5"/>
    <w:p w:rsidR="00062F98" w:rsidRPr="00062F98" w:rsidRDefault="002962C4" w:rsidP="002962C4">
      <w:pPr>
        <w:tabs>
          <w:tab w:val="left" w:pos="709"/>
        </w:tabs>
        <w:spacing w:before="120" w:line="240" w:lineRule="auto"/>
        <w:ind w:left="714" w:firstLine="0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762682591" r:id="rId10">
            <o:FieldCodes>\s</o:FieldCodes>
          </o:OLEObject>
        </w:object>
      </w:r>
    </w:p>
    <w:p w:rsidR="003F1009" w:rsidRPr="00872336" w:rsidRDefault="00E52284" w:rsidP="007F4211">
      <w:pPr>
        <w:pStyle w:val="a4"/>
        <w:spacing w:before="120" w:line="240" w:lineRule="auto"/>
        <w:rPr>
          <w:sz w:val="24"/>
        </w:rPr>
      </w:pPr>
      <w:r w:rsidRPr="00872336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sectPr w:rsidR="003F1009" w:rsidRPr="00872336" w:rsidSect="0051648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593"/>
    <w:multiLevelType w:val="hybridMultilevel"/>
    <w:tmpl w:val="060C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E71B3"/>
    <w:multiLevelType w:val="hybridMultilevel"/>
    <w:tmpl w:val="766A3014"/>
    <w:lvl w:ilvl="0" w:tplc="B79A3A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43C"/>
    <w:multiLevelType w:val="multilevel"/>
    <w:tmpl w:val="46C68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3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E281DE0"/>
    <w:multiLevelType w:val="hybridMultilevel"/>
    <w:tmpl w:val="17D4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024"/>
    <w:multiLevelType w:val="hybridMultilevel"/>
    <w:tmpl w:val="2550D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02A76"/>
    <w:multiLevelType w:val="multilevel"/>
    <w:tmpl w:val="8A56A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667D47"/>
    <w:multiLevelType w:val="hybridMultilevel"/>
    <w:tmpl w:val="BE4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C71"/>
    <w:multiLevelType w:val="hybridMultilevel"/>
    <w:tmpl w:val="51BE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F7DBA"/>
    <w:multiLevelType w:val="hybridMultilevel"/>
    <w:tmpl w:val="7758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D486B"/>
    <w:multiLevelType w:val="multilevel"/>
    <w:tmpl w:val="7FAEA6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553E0197"/>
    <w:multiLevelType w:val="hybridMultilevel"/>
    <w:tmpl w:val="09E61C56"/>
    <w:lvl w:ilvl="0" w:tplc="5BC4F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D49CF"/>
    <w:multiLevelType w:val="multilevel"/>
    <w:tmpl w:val="B248EA0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EC7511"/>
    <w:multiLevelType w:val="hybridMultilevel"/>
    <w:tmpl w:val="14B2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20CA6"/>
    <w:multiLevelType w:val="multilevel"/>
    <w:tmpl w:val="78E20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7C21460A"/>
    <w:multiLevelType w:val="hybridMultilevel"/>
    <w:tmpl w:val="526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F4"/>
    <w:rsid w:val="00030E6A"/>
    <w:rsid w:val="0003216B"/>
    <w:rsid w:val="00062F98"/>
    <w:rsid w:val="000977E3"/>
    <w:rsid w:val="000A668B"/>
    <w:rsid w:val="000C0C68"/>
    <w:rsid w:val="000F060E"/>
    <w:rsid w:val="00137EE6"/>
    <w:rsid w:val="00142D6F"/>
    <w:rsid w:val="0018570E"/>
    <w:rsid w:val="001901A3"/>
    <w:rsid w:val="001C14A2"/>
    <w:rsid w:val="00237BED"/>
    <w:rsid w:val="00250711"/>
    <w:rsid w:val="00275558"/>
    <w:rsid w:val="00290FB4"/>
    <w:rsid w:val="002962C4"/>
    <w:rsid w:val="002A68B6"/>
    <w:rsid w:val="00304BEB"/>
    <w:rsid w:val="00322C60"/>
    <w:rsid w:val="00325A24"/>
    <w:rsid w:val="00344EDA"/>
    <w:rsid w:val="00387107"/>
    <w:rsid w:val="003C0B4A"/>
    <w:rsid w:val="003D1EC6"/>
    <w:rsid w:val="003F00DF"/>
    <w:rsid w:val="00437EF4"/>
    <w:rsid w:val="004449BE"/>
    <w:rsid w:val="00454906"/>
    <w:rsid w:val="00470094"/>
    <w:rsid w:val="004928CB"/>
    <w:rsid w:val="004965F0"/>
    <w:rsid w:val="0051648F"/>
    <w:rsid w:val="005337CA"/>
    <w:rsid w:val="00555546"/>
    <w:rsid w:val="00575269"/>
    <w:rsid w:val="005A6F21"/>
    <w:rsid w:val="00620C88"/>
    <w:rsid w:val="00654255"/>
    <w:rsid w:val="006A5673"/>
    <w:rsid w:val="006B33C5"/>
    <w:rsid w:val="006B509D"/>
    <w:rsid w:val="006F5F23"/>
    <w:rsid w:val="0075741D"/>
    <w:rsid w:val="007A56D8"/>
    <w:rsid w:val="007B5AA9"/>
    <w:rsid w:val="007D2B72"/>
    <w:rsid w:val="007F4211"/>
    <w:rsid w:val="0087109E"/>
    <w:rsid w:val="00872336"/>
    <w:rsid w:val="008964F4"/>
    <w:rsid w:val="008B4734"/>
    <w:rsid w:val="008C2722"/>
    <w:rsid w:val="008D25C4"/>
    <w:rsid w:val="008D4E49"/>
    <w:rsid w:val="00935CD8"/>
    <w:rsid w:val="009452E3"/>
    <w:rsid w:val="00963B5A"/>
    <w:rsid w:val="00A375BC"/>
    <w:rsid w:val="00A55F5A"/>
    <w:rsid w:val="00A702CC"/>
    <w:rsid w:val="00A8051A"/>
    <w:rsid w:val="00AF1E08"/>
    <w:rsid w:val="00B33D10"/>
    <w:rsid w:val="00BA4460"/>
    <w:rsid w:val="00BC5460"/>
    <w:rsid w:val="00BD0B98"/>
    <w:rsid w:val="00CC1C7B"/>
    <w:rsid w:val="00D147E0"/>
    <w:rsid w:val="00D22CC9"/>
    <w:rsid w:val="00D50918"/>
    <w:rsid w:val="00E077D4"/>
    <w:rsid w:val="00E343F9"/>
    <w:rsid w:val="00E3500E"/>
    <w:rsid w:val="00E52284"/>
    <w:rsid w:val="00EE3EE4"/>
    <w:rsid w:val="00F02D45"/>
    <w:rsid w:val="00F74C5B"/>
    <w:rsid w:val="00FA63B6"/>
    <w:rsid w:val="00FB4F15"/>
    <w:rsid w:val="00FC2784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077D4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077D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Balloon Text"/>
    <w:basedOn w:val="a"/>
    <w:link w:val="a6"/>
    <w:semiHidden/>
    <w:unhideWhenUsed/>
    <w:rsid w:val="00E0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77D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77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7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Hyperlink"/>
    <w:uiPriority w:val="99"/>
    <w:rsid w:val="00E077D4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A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7B5AA9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22CC9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List Paragraph"/>
    <w:aliases w:val="Абзац,Абзац списка ПОС,Table-Normal,RSHB_Table-Normal,Заголовок_3,Подпись рисунка,Нумерация списка"/>
    <w:basedOn w:val="a"/>
    <w:link w:val="ac"/>
    <w:uiPriority w:val="34"/>
    <w:qFormat/>
    <w:rsid w:val="007F4211"/>
    <w:pPr>
      <w:suppressAutoHyphens/>
      <w:spacing w:line="240" w:lineRule="auto"/>
      <w:ind w:left="720" w:firstLine="0"/>
      <w:contextualSpacing/>
      <w:jc w:val="left"/>
    </w:pPr>
    <w:rPr>
      <w:snapToGrid/>
      <w:sz w:val="24"/>
      <w:szCs w:val="24"/>
      <w:lang w:eastAsia="ar-SA"/>
    </w:rPr>
  </w:style>
  <w:style w:type="character" w:customStyle="1" w:styleId="ac">
    <w:name w:val="Абзац списка Знак"/>
    <w:aliases w:val="Абзац Знак,Абзац списка ПОС Знак,Table-Normal Знак,RSHB_Table-Normal Знак,Заголовок_3 Знак,Подпись рисунка Знак,Нумерация списка Знак"/>
    <w:basedOn w:val="a0"/>
    <w:link w:val="ab"/>
    <w:uiPriority w:val="34"/>
    <w:locked/>
    <w:rsid w:val="007F4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963B5A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table" w:customStyle="1" w:styleId="12">
    <w:name w:val="Сетка таблицы12"/>
    <w:basedOn w:val="a1"/>
    <w:next w:val="aa"/>
    <w:uiPriority w:val="59"/>
    <w:rsid w:val="000C0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077D4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077D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D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77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7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Hyperlink"/>
    <w:uiPriority w:val="99"/>
    <w:rsid w:val="00E077D4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A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@dveuk-g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8740-D452-428E-9F98-A6B89C6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Пронкевич</dc:creator>
  <cp:lastModifiedBy>Пронкевич</cp:lastModifiedBy>
  <cp:revision>42</cp:revision>
  <cp:lastPrinted>2022-01-12T00:51:00Z</cp:lastPrinted>
  <dcterms:created xsi:type="dcterms:W3CDTF">2021-03-15T01:16:00Z</dcterms:created>
  <dcterms:modified xsi:type="dcterms:W3CDTF">2023-11-28T03:12:00Z</dcterms:modified>
</cp:coreProperties>
</file>